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</w:rPr>
      </w:pPr>
      <w:r w:rsidRPr="00482FC9">
        <w:rPr>
          <w:rFonts w:ascii="Times New Roman" w:hAnsi="Times New Roman" w:cs="Times New Roman"/>
        </w:rPr>
        <w:t>Ханты-Мансийский автономный округ – Югра</w:t>
      </w: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sz w:val="28"/>
        </w:rPr>
      </w:pPr>
      <w:r w:rsidRPr="00482FC9">
        <w:rPr>
          <w:rFonts w:ascii="Times New Roman" w:hAnsi="Times New Roman" w:cs="Times New Roman"/>
          <w:sz w:val="28"/>
        </w:rPr>
        <w:t>Ханты-Мансийский муниципальный район</w:t>
      </w: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C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C9">
        <w:rPr>
          <w:rFonts w:ascii="Times New Roman" w:hAnsi="Times New Roman" w:cs="Times New Roman"/>
          <w:b/>
          <w:sz w:val="24"/>
          <w:szCs w:val="24"/>
        </w:rPr>
        <w:t>СЕЛЬСКОЕ ПОСЕЛЕНИЕ НЯЛИНСКОЕ</w:t>
      </w: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</w:rPr>
      </w:pP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b/>
          <w:bCs/>
          <w:sz w:val="28"/>
        </w:rPr>
      </w:pPr>
      <w:r w:rsidRPr="00482FC9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b/>
          <w:bCs/>
          <w:sz w:val="28"/>
        </w:rPr>
      </w:pPr>
      <w:r w:rsidRPr="00482FC9">
        <w:rPr>
          <w:rFonts w:ascii="Times New Roman" w:hAnsi="Times New Roman" w:cs="Times New Roman"/>
          <w:b/>
          <w:bCs/>
          <w:sz w:val="28"/>
        </w:rPr>
        <w:t>СЕЛЬСКОГО ПОСЕЛЕНИЯ НЯЛИНСКОЕ</w:t>
      </w: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82FC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482FC9" w:rsidRPr="00482FC9" w:rsidRDefault="00482FC9" w:rsidP="00482FC9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2FC9" w:rsidRDefault="00482FC9" w:rsidP="00482FC9">
      <w:pPr>
        <w:jc w:val="both"/>
        <w:rPr>
          <w:rFonts w:ascii="Times New Roman" w:hAnsi="Times New Roman" w:cs="Times New Roman"/>
          <w:sz w:val="28"/>
        </w:rPr>
      </w:pPr>
      <w:r w:rsidRPr="00482FC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25.06</w:t>
      </w:r>
      <w:r w:rsidRPr="00482FC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 xml:space="preserve">18 </w:t>
      </w:r>
      <w:r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</w:r>
      <w:r w:rsidRPr="00482FC9">
        <w:rPr>
          <w:rFonts w:ascii="Times New Roman" w:hAnsi="Times New Roman" w:cs="Times New Roman"/>
          <w:sz w:val="28"/>
        </w:rPr>
        <w:tab/>
        <w:t xml:space="preserve">   №</w:t>
      </w:r>
      <w:r>
        <w:rPr>
          <w:rFonts w:ascii="Times New Roman" w:hAnsi="Times New Roman" w:cs="Times New Roman"/>
          <w:sz w:val="28"/>
        </w:rPr>
        <w:t xml:space="preserve"> 51</w:t>
      </w:r>
    </w:p>
    <w:p w:rsidR="00482FC9" w:rsidRPr="00482FC9" w:rsidRDefault="00482FC9" w:rsidP="00482F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Нялинское</w:t>
      </w:r>
    </w:p>
    <w:p w:rsidR="004A4193" w:rsidRPr="0088004D" w:rsidRDefault="00A66073" w:rsidP="00F10F2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0305" w:rsidRPr="0088004D">
        <w:rPr>
          <w:rFonts w:ascii="Times New Roman" w:hAnsi="Times New Roman" w:cs="Times New Roman"/>
          <w:sz w:val="28"/>
          <w:szCs w:val="28"/>
        </w:rPr>
        <w:t>П</w:t>
      </w:r>
      <w:r w:rsidRPr="0088004D">
        <w:rPr>
          <w:rFonts w:ascii="Times New Roman" w:hAnsi="Times New Roman" w:cs="Times New Roman"/>
          <w:sz w:val="28"/>
          <w:szCs w:val="28"/>
        </w:rPr>
        <w:t>орядка и условий финансирования проведения бывшим наймодателем капитального ремонта общего имущества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0214E3" w:rsidRPr="0088004D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за счет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A66073" w:rsidRPr="0088004D" w:rsidRDefault="00A66073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Pr="0088004D" w:rsidRDefault="000214E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="00F10F21"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="00F10F21"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10F21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10F21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 w:rsidRPr="0088004D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10F21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0214E3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4E3" w:rsidRPr="0088004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="000214E3" w:rsidRPr="008800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14E3" w:rsidRPr="0088004D">
        <w:rPr>
          <w:rFonts w:ascii="Times New Roman" w:hAnsi="Times New Roman" w:cs="Times New Roman"/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Федерации»,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0214E3" w:rsidRPr="00F10F21">
        <w:rPr>
          <w:rFonts w:ascii="Times New Roman" w:hAnsi="Times New Roman" w:cs="Times New Roman"/>
          <w:sz w:val="28"/>
          <w:szCs w:val="28"/>
        </w:rPr>
        <w:t>:</w:t>
      </w:r>
    </w:p>
    <w:p w:rsidR="0086544E" w:rsidRPr="0088004D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E" w:rsidRPr="0088004D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8004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88004D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88004D">
        <w:rPr>
          <w:rFonts w:ascii="Times New Roman" w:hAnsi="Times New Roman" w:cs="Times New Roman"/>
          <w:sz w:val="28"/>
          <w:szCs w:val="28"/>
        </w:rPr>
        <w:t>я</w:t>
      </w:r>
      <w:r w:rsidRPr="0088004D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наймодателем капит</w:t>
      </w:r>
      <w:r w:rsidR="007674FF" w:rsidRPr="0088004D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88004D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88004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10F21" w:rsidRPr="004D2A0E" w:rsidRDefault="00F10F21" w:rsidP="00F10F2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10F21" w:rsidRDefault="00F10F21" w:rsidP="00F10F2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Pr="004D2A0E" w:rsidRDefault="006F3509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Нялинское</w:t>
      </w:r>
      <w:r w:rsidR="00F10F21" w:rsidRPr="004D2A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В.М.Коптяев</w:t>
      </w:r>
    </w:p>
    <w:p w:rsidR="007674FF" w:rsidRPr="0088004D" w:rsidRDefault="007674FF" w:rsidP="00F10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br w:type="page"/>
      </w:r>
      <w:r w:rsidRPr="008800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0F21" w:rsidRDefault="00F10F21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674FF" w:rsidRPr="008800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</w:t>
      </w:r>
      <w:r w:rsidR="007674FF" w:rsidRPr="0088004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674FF" w:rsidRDefault="006F3509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F10F21" w:rsidRPr="0088004D" w:rsidRDefault="00F10F21" w:rsidP="00F10F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2FC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2F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482FC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FF" w:rsidRPr="0088004D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4FF" w:rsidRPr="0088004D" w:rsidRDefault="007674FF" w:rsidP="00F1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4D">
        <w:rPr>
          <w:rFonts w:ascii="Times New Roman" w:hAnsi="Times New Roman" w:cs="Times New Roman"/>
          <w:b/>
          <w:sz w:val="28"/>
          <w:szCs w:val="28"/>
        </w:rPr>
        <w:t>Порядок и условия финансирования проведения</w:t>
      </w:r>
      <w:r w:rsidR="0086544E" w:rsidRPr="0088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b/>
          <w:sz w:val="28"/>
          <w:szCs w:val="28"/>
        </w:rPr>
        <w:t>бывшим наймодателем капитального ремонта общего имущества</w:t>
      </w:r>
      <w:r w:rsidR="0086544E" w:rsidRPr="0088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</w:p>
    <w:p w:rsidR="007674FF" w:rsidRPr="0088004D" w:rsidRDefault="007674FF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C160C1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1. </w:t>
      </w:r>
      <w:r w:rsidR="007674FF" w:rsidRPr="0088004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D0305" w:rsidRPr="0088004D">
        <w:rPr>
          <w:rFonts w:ascii="Times New Roman" w:hAnsi="Times New Roman" w:cs="Times New Roman"/>
          <w:sz w:val="28"/>
          <w:szCs w:val="28"/>
        </w:rPr>
        <w:t>устанавливает механизм проведения капитального ремонта общего имущества в многоквартирных домах,</w:t>
      </w:r>
      <w:r w:rsidR="004D0305" w:rsidRPr="0088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5" w:rsidRPr="0088004D">
        <w:rPr>
          <w:rFonts w:ascii="Times New Roman" w:hAnsi="Times New Roman" w:cs="Times New Roman"/>
          <w:bCs/>
          <w:sz w:val="28"/>
          <w:szCs w:val="28"/>
        </w:rPr>
        <w:t>расположенных на территории </w:t>
      </w:r>
      <w:r w:rsidR="006F3509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4D0305" w:rsidRPr="008800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4FF" w:rsidRPr="0088004D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D0305" w:rsidRPr="0088004D" w:rsidRDefault="004D0305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2. </w:t>
      </w:r>
      <w:r w:rsidR="006C31D1" w:rsidRPr="0088004D">
        <w:rPr>
          <w:rFonts w:ascii="Times New Roman" w:hAnsi="Times New Roman" w:cs="Times New Roman"/>
          <w:sz w:val="28"/>
          <w:szCs w:val="28"/>
        </w:rPr>
        <w:t xml:space="preserve">Полномочия бывшего наймодателя в целях настоящего постановления возлагаются на </w:t>
      </w:r>
      <w:r w:rsidR="00F10F21">
        <w:rPr>
          <w:rFonts w:ascii="Times New Roman" w:hAnsi="Times New Roman" w:cs="Times New Roman"/>
          <w:sz w:val="28"/>
          <w:szCs w:val="28"/>
        </w:rPr>
        <w:t>а</w:t>
      </w:r>
      <w:r w:rsidR="004B2A40" w:rsidRPr="0088004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3509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4B2A40" w:rsidRPr="0088004D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(далее – бывший наймодатель)</w:t>
      </w:r>
      <w:r w:rsidR="006C31D1" w:rsidRPr="0088004D">
        <w:rPr>
          <w:rFonts w:ascii="Times New Roman" w:hAnsi="Times New Roman" w:cs="Times New Roman"/>
          <w:sz w:val="28"/>
          <w:szCs w:val="28"/>
        </w:rPr>
        <w:t>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3.  </w:t>
      </w:r>
      <w:r w:rsidR="00A66073" w:rsidRPr="0088004D">
        <w:rPr>
          <w:rFonts w:ascii="Times New Roman" w:hAnsi="Times New Roman" w:cs="Times New Roman"/>
          <w:sz w:val="28"/>
          <w:szCs w:val="28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4D0305" w:rsidRPr="0088004D" w:rsidRDefault="00A6607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88004D" w:rsidRDefault="00A6607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 окружного и (или) местного бюджетов</w:t>
      </w:r>
      <w:r w:rsidRPr="0088004D">
        <w:rPr>
          <w:rFonts w:ascii="Times New Roman" w:hAnsi="Times New Roman" w:cs="Times New Roman"/>
          <w:sz w:val="28"/>
          <w:szCs w:val="28"/>
        </w:rPr>
        <w:t>;</w:t>
      </w:r>
    </w:p>
    <w:p w:rsidR="00343015" w:rsidRDefault="00A66073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окружного и (или) местного бюджетов </w:t>
      </w:r>
      <w:r w:rsidRPr="0088004D">
        <w:rPr>
          <w:rFonts w:ascii="Times New Roman" w:hAnsi="Times New Roman" w:cs="Times New Roman"/>
          <w:sz w:val="28"/>
          <w:szCs w:val="28"/>
        </w:rPr>
        <w:t>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4D0305" w:rsidRPr="00343015" w:rsidRDefault="004D0305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4. 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</w:t>
      </w:r>
      <w:r w:rsidR="004F356B" w:rsidRPr="00343015">
        <w:rPr>
          <w:rFonts w:ascii="Times New Roman" w:hAnsi="Times New Roman" w:cs="Times New Roman"/>
          <w:sz w:val="28"/>
          <w:szCs w:val="28"/>
        </w:rPr>
        <w:lastRenderedPageBreak/>
        <w:t xml:space="preserve">фонда, действовавшими на указанную дату, определяется бывшим наймодателем в порядке, установленном постановлением Правительства </w:t>
      </w:r>
      <w:r w:rsidR="00F10F21" w:rsidRPr="0034301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3220E" w:rsidRPr="00343015">
        <w:rPr>
          <w:rFonts w:ascii="Times New Roman" w:hAnsi="Times New Roman" w:cs="Times New Roman"/>
          <w:sz w:val="28"/>
          <w:szCs w:val="28"/>
        </w:rPr>
        <w:t xml:space="preserve"> </w:t>
      </w:r>
      <w:r w:rsidR="004F356B" w:rsidRPr="0034301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03220E" w:rsidRPr="00343015">
        <w:rPr>
          <w:rFonts w:ascii="Times New Roman" w:hAnsi="Times New Roman" w:cs="Times New Roman"/>
          <w:sz w:val="28"/>
          <w:szCs w:val="28"/>
        </w:rPr>
        <w:t xml:space="preserve"> </w:t>
      </w:r>
      <w:r w:rsidR="00F10F21" w:rsidRPr="00343015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343015" w:rsidRPr="00343015">
        <w:rPr>
          <w:rFonts w:ascii="Times New Roman" w:hAnsi="Times New Roman" w:cs="Times New Roman"/>
          <w:sz w:val="28"/>
          <w:szCs w:val="28"/>
        </w:rPr>
        <w:t>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15">
        <w:rPr>
          <w:rFonts w:ascii="Times New Roman" w:hAnsi="Times New Roman" w:cs="Times New Roman"/>
          <w:sz w:val="28"/>
          <w:szCs w:val="28"/>
        </w:rPr>
        <w:t xml:space="preserve">5. </w:t>
      </w:r>
      <w:r w:rsidR="0003220E" w:rsidRPr="00343015">
        <w:rPr>
          <w:rFonts w:ascii="Times New Roman" w:hAnsi="Times New Roman" w:cs="Times New Roman"/>
          <w:sz w:val="28"/>
          <w:szCs w:val="28"/>
        </w:rPr>
        <w:t>П</w:t>
      </w:r>
      <w:r w:rsidR="00FA7CBF" w:rsidRPr="0034301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3220E" w:rsidRPr="00343015">
        <w:rPr>
          <w:rFonts w:ascii="Times New Roman" w:hAnsi="Times New Roman" w:cs="Times New Roman"/>
          <w:sz w:val="28"/>
          <w:szCs w:val="28"/>
        </w:rPr>
        <w:t>услуг и (или) работ по капитальному ремонту общего</w:t>
      </w:r>
      <w:r w:rsidR="0003220E" w:rsidRPr="0088004D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</w:t>
      </w:r>
      <w:r w:rsidR="00FA7CBF" w:rsidRPr="0088004D">
        <w:rPr>
          <w:rFonts w:ascii="Times New Roman" w:hAnsi="Times New Roman" w:cs="Times New Roman"/>
          <w:sz w:val="28"/>
          <w:szCs w:val="28"/>
        </w:rPr>
        <w:t>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88004D">
        <w:rPr>
          <w:rFonts w:ascii="Times New Roman" w:hAnsi="Times New Roman" w:cs="Times New Roman"/>
          <w:sz w:val="28"/>
          <w:szCs w:val="28"/>
        </w:rPr>
        <w:t xml:space="preserve"> окружного и (или) местного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6. 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F10F2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0F21" w:rsidRPr="0088004D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F10F21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FA7CBF" w:rsidRPr="00850558">
        <w:rPr>
          <w:rFonts w:ascii="Times New Roman" w:hAnsi="Times New Roman" w:cs="Times New Roman"/>
          <w:sz w:val="28"/>
          <w:szCs w:val="28"/>
        </w:rPr>
        <w:t>части 4 статьи 190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7. 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нормативно-правовым актом </w:t>
      </w:r>
      <w:r w:rsidR="00F10F21">
        <w:rPr>
          <w:rFonts w:ascii="Times New Roman" w:hAnsi="Times New Roman" w:cs="Times New Roman"/>
          <w:sz w:val="28"/>
          <w:szCs w:val="28"/>
        </w:rPr>
        <w:t>а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3509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FA7CBF" w:rsidRPr="0088004D">
        <w:rPr>
          <w:rFonts w:ascii="Times New Roman" w:hAnsi="Times New Roman" w:cs="Times New Roman"/>
          <w:sz w:val="28"/>
          <w:szCs w:val="28"/>
        </w:rPr>
        <w:t>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8. </w:t>
      </w:r>
      <w:r w:rsidR="00A66073" w:rsidRPr="0088004D">
        <w:rPr>
          <w:rFonts w:ascii="Times New Roman" w:hAnsi="Times New Roman" w:cs="Times New Roman"/>
          <w:sz w:val="28"/>
          <w:szCs w:val="28"/>
        </w:rPr>
        <w:t xml:space="preserve"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</w:t>
      </w:r>
      <w:r w:rsidR="00A66073" w:rsidRPr="0088004D">
        <w:rPr>
          <w:rFonts w:ascii="Times New Roman" w:hAnsi="Times New Roman" w:cs="Times New Roman"/>
          <w:sz w:val="28"/>
          <w:szCs w:val="28"/>
        </w:rPr>
        <w:lastRenderedPageBreak/>
        <w:t>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9. </w:t>
      </w:r>
      <w:r w:rsidR="00A66073" w:rsidRPr="0088004D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</w:t>
      </w:r>
      <w:r w:rsidR="00920C76" w:rsidRPr="0088004D">
        <w:rPr>
          <w:rFonts w:ascii="Times New Roman" w:hAnsi="Times New Roman" w:cs="Times New Roman"/>
          <w:sz w:val="28"/>
          <w:szCs w:val="28"/>
        </w:rPr>
        <w:t>им порядком</w:t>
      </w:r>
      <w:r w:rsidR="00A66073" w:rsidRPr="0088004D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для принятия работ по проведению капитального ремонта </w:t>
      </w:r>
      <w:bookmarkStart w:id="0" w:name="_GoBack"/>
      <w:bookmarkEnd w:id="0"/>
      <w:r w:rsidR="00A66073" w:rsidRPr="0088004D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88004D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C160C1" w:rsidRPr="0088004D" w:rsidRDefault="00C160C1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305" w:rsidRPr="0088004D" w:rsidSect="00F10F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AF" w:rsidRDefault="006226AF" w:rsidP="00F10F21">
      <w:pPr>
        <w:spacing w:after="0" w:line="240" w:lineRule="auto"/>
      </w:pPr>
      <w:r>
        <w:separator/>
      </w:r>
    </w:p>
  </w:endnote>
  <w:endnote w:type="continuationSeparator" w:id="0">
    <w:p w:rsidR="006226AF" w:rsidRDefault="006226AF" w:rsidP="00F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AF" w:rsidRDefault="006226AF" w:rsidP="00F10F21">
      <w:pPr>
        <w:spacing w:after="0" w:line="240" w:lineRule="auto"/>
      </w:pPr>
      <w:r>
        <w:separator/>
      </w:r>
    </w:p>
  </w:footnote>
  <w:footnote w:type="continuationSeparator" w:id="0">
    <w:p w:rsidR="006226AF" w:rsidRDefault="006226AF" w:rsidP="00F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76EE2"/>
    <w:rsid w:val="000865B5"/>
    <w:rsid w:val="000F2FFC"/>
    <w:rsid w:val="00343015"/>
    <w:rsid w:val="00482FC9"/>
    <w:rsid w:val="004A4193"/>
    <w:rsid w:val="004B2A40"/>
    <w:rsid w:val="004D0305"/>
    <w:rsid w:val="004F356B"/>
    <w:rsid w:val="00565450"/>
    <w:rsid w:val="00607609"/>
    <w:rsid w:val="006226AF"/>
    <w:rsid w:val="006C31D1"/>
    <w:rsid w:val="006F3509"/>
    <w:rsid w:val="007674FF"/>
    <w:rsid w:val="007729D0"/>
    <w:rsid w:val="00850558"/>
    <w:rsid w:val="0086544E"/>
    <w:rsid w:val="0088004D"/>
    <w:rsid w:val="00893A10"/>
    <w:rsid w:val="00920C76"/>
    <w:rsid w:val="009A5455"/>
    <w:rsid w:val="00A03924"/>
    <w:rsid w:val="00A66073"/>
    <w:rsid w:val="00A76423"/>
    <w:rsid w:val="00A76DFB"/>
    <w:rsid w:val="00AA487A"/>
    <w:rsid w:val="00AD7239"/>
    <w:rsid w:val="00C160C1"/>
    <w:rsid w:val="00D42F4E"/>
    <w:rsid w:val="00DA069F"/>
    <w:rsid w:val="00F10F21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6B5A-50A9-456D-B0DC-09E88A74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F21"/>
  </w:style>
  <w:style w:type="paragraph" w:styleId="ae">
    <w:name w:val="footer"/>
    <w:basedOn w:val="a"/>
    <w:link w:val="af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F21"/>
  </w:style>
  <w:style w:type="paragraph" w:customStyle="1" w:styleId="ConsPlusTitle">
    <w:name w:val="ConsPlusTitle"/>
    <w:qFormat/>
    <w:rsid w:val="006F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C940-A6FE-4ADB-82D0-76CB7D46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katya</cp:lastModifiedBy>
  <cp:revision>11</cp:revision>
  <cp:lastPrinted>2018-05-30T09:29:00Z</cp:lastPrinted>
  <dcterms:created xsi:type="dcterms:W3CDTF">2018-05-21T05:54:00Z</dcterms:created>
  <dcterms:modified xsi:type="dcterms:W3CDTF">2018-06-26T05:36:00Z</dcterms:modified>
</cp:coreProperties>
</file>